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37" w:rsidRPr="00833852" w:rsidRDefault="00E30DDE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833852">
        <w:rPr>
          <w:rFonts w:asciiTheme="minorHAnsi" w:hAnsiTheme="minorHAnsi"/>
          <w:b/>
          <w:sz w:val="28"/>
          <w:szCs w:val="28"/>
          <w:lang w:val="pt-PT"/>
        </w:rPr>
        <w:t>PORTAL DIGITAL</w:t>
      </w:r>
    </w:p>
    <w:p w:rsidR="00E30DDE" w:rsidRPr="00833852" w:rsidRDefault="00E30DDE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  <w:r w:rsidRPr="00833852">
        <w:rPr>
          <w:rFonts w:asciiTheme="minorHAnsi" w:hAnsiTheme="minorHAnsi"/>
          <w:b/>
          <w:sz w:val="28"/>
          <w:szCs w:val="28"/>
          <w:lang w:val="pt-PT"/>
        </w:rPr>
        <w:t xml:space="preserve"> FONTES MACAU-CHINA</w:t>
      </w:r>
      <w:r w:rsidR="002B53F3" w:rsidRPr="00833852">
        <w:rPr>
          <w:rFonts w:asciiTheme="minorHAnsi" w:hAnsiTheme="minorHAnsi"/>
          <w:b/>
          <w:sz w:val="28"/>
          <w:szCs w:val="28"/>
          <w:lang w:val="pt-PT"/>
        </w:rPr>
        <w:t xml:space="preserve"> S</w:t>
      </w:r>
      <w:r w:rsidR="009C5A37" w:rsidRPr="00833852">
        <w:rPr>
          <w:rFonts w:asciiTheme="minorHAnsi" w:hAnsiTheme="minorHAnsi"/>
          <w:b/>
          <w:sz w:val="28"/>
          <w:szCs w:val="28"/>
          <w:lang w:val="pt-PT"/>
        </w:rPr>
        <w:t xml:space="preserve">ÉCULOS </w:t>
      </w:r>
      <w:r w:rsidR="002B53F3" w:rsidRPr="00833852">
        <w:rPr>
          <w:rFonts w:asciiTheme="minorHAnsi" w:hAnsiTheme="minorHAnsi"/>
          <w:b/>
          <w:sz w:val="28"/>
          <w:szCs w:val="28"/>
          <w:lang w:val="pt-PT"/>
        </w:rPr>
        <w:t>XVI-XIX</w:t>
      </w:r>
    </w:p>
    <w:p w:rsidR="002B53F3" w:rsidRPr="00833852" w:rsidRDefault="002B53F3" w:rsidP="00E30DDE">
      <w:pPr>
        <w:jc w:val="center"/>
        <w:rPr>
          <w:rFonts w:asciiTheme="minorHAnsi" w:hAnsiTheme="minorHAnsi"/>
          <w:b/>
          <w:sz w:val="28"/>
          <w:szCs w:val="28"/>
          <w:lang w:val="pt-PT"/>
        </w:rPr>
      </w:pPr>
      <w:bookmarkStart w:id="0" w:name="_GoBack"/>
      <w:bookmarkEnd w:id="0"/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833852">
        <w:rPr>
          <w:rFonts w:asciiTheme="minorHAnsi" w:hAnsiTheme="minorHAnsi"/>
          <w:b/>
          <w:sz w:val="24"/>
          <w:szCs w:val="24"/>
          <w:lang w:val="pt-PT"/>
        </w:rPr>
        <w:t>Justificação e visão de enquadramento:</w:t>
      </w:r>
    </w:p>
    <w:p w:rsidR="008C7CED" w:rsidRPr="00833852" w:rsidRDefault="00E57EE7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>O Observatório da China tem a plena consciência de que a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Memória Histórica é um dos fatores constituintes da identidade multifacetada dos Povos. A sociedade multicultural de Macau construiu-se ao longo dos séculos e teve um importante papel na relação entre diferentes povos ocidentais e a Ásia. A cidade de Macau teve um papel pioneiro na transferência e interinfluência de conhecimentos técnico-científicos (botânicos, medicinais, geográficos e cartográficos), político-sociais e culturais entre o mundo ocidental e a Europa em particular com a China. O fortalecimento da 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memória histórica, da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identidade, da coesão social e da autoestima são elementos decorrentes do conhecimento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, para o qual a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publicação do Portal Digital</w:t>
      </w:r>
      <w:r w:rsidRPr="00833852">
        <w:rPr>
          <w:rFonts w:asciiTheme="minorHAnsi" w:hAnsiTheme="minorHAnsi"/>
          <w:sz w:val="24"/>
          <w:szCs w:val="24"/>
          <w:lang w:val="pt-PT"/>
        </w:rPr>
        <w:t>,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proposto pelo Observatório da China e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criado pelo projeto "Descrições de Macau-China dos Séculos XVI ao XIX"</w:t>
      </w:r>
      <w:r w:rsidRPr="00833852">
        <w:rPr>
          <w:rFonts w:asciiTheme="minorHAnsi" w:hAnsiTheme="minorHAnsi"/>
          <w:sz w:val="24"/>
          <w:szCs w:val="24"/>
          <w:lang w:val="pt-PT"/>
        </w:rPr>
        <w:t>,</w:t>
      </w:r>
      <w:r w:rsidR="003F4050" w:rsidRPr="00833852">
        <w:rPr>
          <w:rFonts w:asciiTheme="minorHAnsi" w:hAnsiTheme="minorHAnsi"/>
          <w:sz w:val="24"/>
          <w:szCs w:val="24"/>
          <w:lang w:val="pt-PT"/>
        </w:rPr>
        <w:t xml:space="preserve"> quer contribuir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. O conhecimento do papel pioneiro de Macau na História das relações entre o Ocidente e o Oriente propicia à população escolar </w:t>
      </w:r>
      <w:r w:rsidR="00C8748C" w:rsidRPr="00833852">
        <w:rPr>
          <w:rFonts w:asciiTheme="minorHAnsi" w:hAnsiTheme="minorHAnsi"/>
          <w:sz w:val="24"/>
          <w:szCs w:val="24"/>
          <w:lang w:val="pt-PT"/>
        </w:rPr>
        <w:t xml:space="preserve">macaense 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e aos leitores em geral, uma maior consciência e uma outra fonte de inspiração para enfrentar, com confiança e criatividade, os desafios do presente e do futuro.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833852">
        <w:rPr>
          <w:rFonts w:asciiTheme="minorHAnsi" w:hAnsiTheme="minorHAnsi"/>
          <w:b/>
          <w:sz w:val="24"/>
          <w:szCs w:val="24"/>
          <w:lang w:val="pt-PT"/>
        </w:rPr>
        <w:t xml:space="preserve">Objetivos: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Digital criado pelo projeto "Descrições de Macau-China dos Séculos XVI ao XIX" pretende divulgar de forma clara, simples e gratuita, mas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rigorosa e científica</w:t>
      </w:r>
      <w:r w:rsidRPr="00833852">
        <w:rPr>
          <w:rFonts w:asciiTheme="minorHAnsi" w:hAnsiTheme="minorHAnsi"/>
          <w:sz w:val="24"/>
          <w:szCs w:val="24"/>
          <w:lang w:val="pt-PT"/>
        </w:rPr>
        <w:t>, a toda a população de Macau, mas também a todos os utilizadores internacionais da internet as descrições portuguesas (numa primeira fase) fundamentais para a História de Macau e do seu papel no Mundo, que foi pioneiro no relacionamento de charneira entre o Ocidente e a China. O Portal constituir-se-á, progressivamente, como mais um instrumento pedagógico ao serviço da comunidade escolar (secundária e universitária) e da população de Macau. Permitirá o acesso direto, internacional e imediato a fontes históricas até agora, maioritariamente só acessíveis nos arquivos portugueses ou em edições de difícil acesso. Ao serem dig</w:t>
      </w:r>
      <w:r w:rsidR="00C8748C" w:rsidRPr="00833852">
        <w:rPr>
          <w:rFonts w:asciiTheme="minorHAnsi" w:hAnsiTheme="minorHAnsi"/>
          <w:sz w:val="24"/>
          <w:szCs w:val="24"/>
          <w:lang w:val="pt-PT"/>
        </w:rPr>
        <w:t xml:space="preserve">italizadas, pela primeira vez, </w:t>
      </w:r>
      <w:r w:rsidRPr="00833852">
        <w:rPr>
          <w:rFonts w:asciiTheme="minorHAnsi" w:hAnsiTheme="minorHAnsi"/>
          <w:sz w:val="24"/>
          <w:szCs w:val="24"/>
          <w:lang w:val="pt-PT"/>
        </w:rPr>
        <w:t>muitas destas obras passam, automaticamente, a ser preservadas da degradação natural do tempo, garantindo a sua salvaguarda para a leitura e instrução das gerações vindouras.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606C5D" w:rsidRPr="00833852" w:rsidRDefault="00606C5D" w:rsidP="00606C5D">
      <w:pPr>
        <w:pStyle w:val="Default"/>
        <w:jc w:val="both"/>
        <w:rPr>
          <w:rFonts w:asciiTheme="minorHAnsi" w:hAnsiTheme="minorHAnsi"/>
          <w:b/>
        </w:rPr>
      </w:pPr>
      <w:r w:rsidRPr="00833852">
        <w:rPr>
          <w:rFonts w:asciiTheme="minorHAnsi" w:hAnsiTheme="minorHAnsi"/>
          <w:b/>
        </w:rPr>
        <w:t xml:space="preserve">Características específicas e criativas: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é propriedade da Fundação Macau, partilhada com a Biblioteca Nacional de Portugal, do Observatório da China, e da UCCLA e será disponibilizado nos respetivos </w:t>
      </w:r>
      <w:proofErr w:type="gramStart"/>
      <w:r w:rsidRPr="00833852">
        <w:rPr>
          <w:rFonts w:asciiTheme="minorHAnsi" w:hAnsiTheme="minorHAnsi"/>
          <w:sz w:val="24"/>
          <w:szCs w:val="24"/>
          <w:lang w:val="pt-PT"/>
        </w:rPr>
        <w:t>sites</w:t>
      </w:r>
      <w:proofErr w:type="gramEnd"/>
      <w:r w:rsidRPr="00833852">
        <w:rPr>
          <w:rFonts w:asciiTheme="minorHAnsi" w:hAnsiTheme="minorHAnsi"/>
          <w:sz w:val="24"/>
          <w:szCs w:val="24"/>
          <w:lang w:val="pt-PT"/>
        </w:rPr>
        <w:t xml:space="preserve"> oficiais da Fundação Macau, da Biblioteca Nacional de Portugal, do Observatório da China, e da UCCLA. </w:t>
      </w:r>
    </w:p>
    <w:p w:rsidR="00606C5D" w:rsidRPr="00833852" w:rsidRDefault="00606C5D" w:rsidP="00606C5D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Portal tem um formato digital de grafismo claro, com acesso simples e gratuito, mas muito apelativo visualmente. O </w:t>
      </w:r>
      <w:proofErr w:type="gramStart"/>
      <w:r w:rsidRPr="00833852">
        <w:rPr>
          <w:rFonts w:asciiTheme="minorHAnsi" w:hAnsiTheme="minorHAnsi"/>
          <w:i/>
          <w:sz w:val="24"/>
          <w:szCs w:val="24"/>
          <w:lang w:val="pt-PT"/>
        </w:rPr>
        <w:t>link</w:t>
      </w:r>
      <w:proofErr w:type="gramEnd"/>
      <w:r w:rsidRPr="00833852">
        <w:rPr>
          <w:rFonts w:asciiTheme="minorHAnsi" w:hAnsiTheme="minorHAnsi"/>
          <w:sz w:val="24"/>
          <w:szCs w:val="24"/>
          <w:lang w:val="pt-PT"/>
        </w:rPr>
        <w:t xml:space="preserve"> do portal estará acessível com um simples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clique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e a consulta é gratuita.</w:t>
      </w:r>
    </w:p>
    <w:p w:rsidR="00606C5D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A documentação história e respetivo conteúdo 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são disponibilizados e acessíveis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através de 4 diferentes formas de consulta</w:t>
      </w:r>
      <w:r w:rsidR="00606C5D" w:rsidRPr="00833852">
        <w:rPr>
          <w:rFonts w:asciiTheme="minorHAnsi" w:hAnsiTheme="minorHAnsi"/>
          <w:sz w:val="24"/>
          <w:szCs w:val="24"/>
          <w:lang w:val="pt-PT"/>
        </w:rPr>
        <w:t>: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t>P</w:t>
      </w:r>
      <w:r w:rsidR="00E30DDE" w:rsidRPr="00833852">
        <w:rPr>
          <w:rFonts w:asciiTheme="minorHAnsi" w:hAnsiTheme="minorHAnsi"/>
          <w:sz w:val="24"/>
          <w:szCs w:val="24"/>
        </w:rPr>
        <w:t xml:space="preserve">elo NOME dos autores das obras, 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t>Pelo TÍ</w:t>
      </w:r>
      <w:r w:rsidR="00E30DDE" w:rsidRPr="00833852">
        <w:rPr>
          <w:rFonts w:asciiTheme="minorHAnsi" w:hAnsiTheme="minorHAnsi"/>
          <w:sz w:val="24"/>
          <w:szCs w:val="24"/>
        </w:rPr>
        <w:t xml:space="preserve">TULO da obra, </w:t>
      </w:r>
    </w:p>
    <w:p w:rsidR="00606C5D" w:rsidRPr="00833852" w:rsidRDefault="00606C5D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33852">
        <w:rPr>
          <w:rFonts w:asciiTheme="minorHAnsi" w:hAnsiTheme="minorHAnsi"/>
          <w:sz w:val="24"/>
          <w:szCs w:val="24"/>
        </w:rPr>
        <w:lastRenderedPageBreak/>
        <w:t>P</w:t>
      </w:r>
      <w:r w:rsidR="00E30DDE" w:rsidRPr="00833852">
        <w:rPr>
          <w:rFonts w:asciiTheme="minorHAnsi" w:hAnsiTheme="minorHAnsi"/>
          <w:sz w:val="24"/>
          <w:szCs w:val="24"/>
        </w:rPr>
        <w:t xml:space="preserve">ela DATA de edição da obra, </w:t>
      </w:r>
    </w:p>
    <w:p w:rsidR="00E30DDE" w:rsidRPr="00833852" w:rsidRDefault="00E30DDE" w:rsidP="00606C5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 w:rsidRPr="00833852">
        <w:rPr>
          <w:rFonts w:asciiTheme="minorHAnsi" w:hAnsiTheme="minorHAnsi"/>
          <w:sz w:val="24"/>
          <w:szCs w:val="24"/>
        </w:rPr>
        <w:t>e</w:t>
      </w:r>
      <w:proofErr w:type="gramEnd"/>
      <w:r w:rsidRPr="00833852">
        <w:rPr>
          <w:rFonts w:asciiTheme="minorHAnsi" w:hAnsiTheme="minorHAnsi"/>
          <w:sz w:val="24"/>
          <w:szCs w:val="24"/>
        </w:rPr>
        <w:t xml:space="preserve"> ainda pelo campo das NOVIDADES (as últimas a darem entrada</w:t>
      </w:r>
      <w:r w:rsidR="00606C5D" w:rsidRPr="00833852">
        <w:rPr>
          <w:rFonts w:asciiTheme="minorHAnsi" w:hAnsiTheme="minorHAnsi"/>
          <w:sz w:val="24"/>
          <w:szCs w:val="24"/>
        </w:rPr>
        <w:t xml:space="preserve"> no Portal</w:t>
      </w:r>
      <w:r w:rsidRPr="00833852">
        <w:rPr>
          <w:rFonts w:asciiTheme="minorHAnsi" w:hAnsiTheme="minorHAnsi"/>
          <w:sz w:val="24"/>
          <w:szCs w:val="24"/>
        </w:rPr>
        <w:t xml:space="preserve">). </w:t>
      </w:r>
    </w:p>
    <w:p w:rsidR="00AE7556" w:rsidRPr="00833852" w:rsidRDefault="00AE7556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Calendarização: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Nos primeiros 5 meses procederemos à atividade de investigação de conteúdos e à digitalização das 99.957 (no primeiro mês e meio ficam disponíveis no portal 36.795 imagens </w:t>
      </w:r>
      <w:proofErr w:type="spellStart"/>
      <w:r w:rsidRPr="00833852">
        <w:rPr>
          <w:rFonts w:asciiTheme="minorHAnsi" w:hAnsiTheme="minorHAnsi"/>
          <w:sz w:val="24"/>
          <w:szCs w:val="24"/>
          <w:lang w:val="pt-PT"/>
        </w:rPr>
        <w:t>purl</w:t>
      </w:r>
      <w:proofErr w:type="spellEnd"/>
      <w:r w:rsidRPr="00833852">
        <w:rPr>
          <w:rFonts w:asciiTheme="minorHAnsi" w:hAnsiTheme="minorHAnsi"/>
          <w:sz w:val="24"/>
          <w:szCs w:val="24"/>
          <w:lang w:val="pt-PT"/>
        </w:rPr>
        <w:t>) imagens da 1ª fase; nos 3 meses seguintes investigam-se os conteúdos e procede-se à digitalização das 25.686 imagens da 2ª fase (as obras que virão de outras bibliotecas e as obras que necessitam de licença pelos direitos de autor.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AE7556" w:rsidRPr="00833852" w:rsidRDefault="00AE7556" w:rsidP="00AE7556">
      <w:pPr>
        <w:pStyle w:val="Default"/>
        <w:jc w:val="both"/>
        <w:rPr>
          <w:rFonts w:asciiTheme="minorHAnsi" w:hAnsiTheme="minorHAnsi"/>
          <w:b/>
        </w:rPr>
      </w:pPr>
      <w:r w:rsidRPr="00833852">
        <w:rPr>
          <w:rFonts w:asciiTheme="minorHAnsi" w:hAnsiTheme="minorHAnsi"/>
          <w:b/>
        </w:rPr>
        <w:t xml:space="preserve">Eficácia social / Resultados que se </w:t>
      </w:r>
      <w:r w:rsidR="002B53F3" w:rsidRPr="00833852">
        <w:rPr>
          <w:rFonts w:asciiTheme="minorHAnsi" w:hAnsiTheme="minorHAnsi"/>
          <w:b/>
        </w:rPr>
        <w:t>preveem</w:t>
      </w:r>
      <w:r w:rsidRPr="00833852">
        <w:rPr>
          <w:rFonts w:asciiTheme="minorHAnsi" w:hAnsiTheme="minorHAnsi"/>
          <w:b/>
        </w:rPr>
        <w:t xml:space="preserve"> obter: </w:t>
      </w:r>
    </w:p>
    <w:p w:rsidR="002B53F3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Aumento do interesse, por parte de 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>estudantes e investigadores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 da História da Expansão Europeia e das suas Relações com a Ásia, a China e Macau em especial,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 xml:space="preserve"> 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estejam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esses estudantes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 xml:space="preserve"> onde estiverem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(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>seja na Ásia, na Europa, na América, na África ou na Oceânia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>)</w:t>
      </w:r>
      <w:r w:rsidR="002B53F3" w:rsidRPr="00833852">
        <w:rPr>
          <w:rFonts w:asciiTheme="minorHAnsi" w:hAnsiTheme="minorHAnsi"/>
          <w:sz w:val="24"/>
          <w:szCs w:val="24"/>
          <w:lang w:val="pt-PT"/>
        </w:rPr>
        <w:t>.</w:t>
      </w:r>
    </w:p>
    <w:p w:rsidR="00E30DDE" w:rsidRPr="00833852" w:rsidRDefault="002B53F3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acesso digital, livre e fácil às fontes portuguesas vai propiciar </w:t>
      </w:r>
      <w:r w:rsidR="009C5A37" w:rsidRPr="00833852">
        <w:rPr>
          <w:rFonts w:asciiTheme="minorHAnsi" w:hAnsiTheme="minorHAnsi"/>
          <w:sz w:val="24"/>
          <w:szCs w:val="24"/>
          <w:lang w:val="pt-PT"/>
        </w:rPr>
        <w:t xml:space="preserve">a consulta por leitores </w:t>
      </w:r>
      <w:r w:rsidR="00545A80" w:rsidRPr="00833852">
        <w:rPr>
          <w:rFonts w:asciiTheme="minorHAnsi" w:hAnsiTheme="minorHAnsi"/>
          <w:sz w:val="24"/>
          <w:szCs w:val="24"/>
          <w:lang w:val="pt-PT"/>
        </w:rPr>
        <w:t xml:space="preserve">interessados </w:t>
      </w:r>
      <w:r w:rsidRPr="00833852">
        <w:rPr>
          <w:rFonts w:asciiTheme="minorHAnsi" w:hAnsiTheme="minorHAnsi"/>
          <w:sz w:val="24"/>
          <w:szCs w:val="24"/>
          <w:lang w:val="pt-PT"/>
        </w:rPr>
        <w:t>e f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avore</w:t>
      </w:r>
      <w:r w:rsidRPr="00833852">
        <w:rPr>
          <w:rFonts w:asciiTheme="minorHAnsi" w:hAnsiTheme="minorHAnsi"/>
          <w:sz w:val="24"/>
          <w:szCs w:val="24"/>
          <w:lang w:val="pt-PT"/>
        </w:rPr>
        <w:t>cer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 xml:space="preserve"> o desenvolvimento de teses universitárias em Macau e no estrangeiro sobre Macau</w:t>
      </w:r>
      <w:r w:rsidR="00AE7556" w:rsidRPr="00833852">
        <w:rPr>
          <w:rFonts w:asciiTheme="minorHAnsi" w:hAnsiTheme="minorHAnsi"/>
          <w:sz w:val="24"/>
          <w:szCs w:val="24"/>
          <w:lang w:val="pt-PT"/>
        </w:rPr>
        <w:t xml:space="preserve"> e a China</w:t>
      </w:r>
      <w:r w:rsidR="00E30DDE" w:rsidRPr="00833852">
        <w:rPr>
          <w:rFonts w:asciiTheme="minorHAnsi" w:hAnsiTheme="minorHAnsi"/>
          <w:sz w:val="24"/>
          <w:szCs w:val="24"/>
          <w:lang w:val="pt-PT"/>
        </w:rPr>
        <w:t>.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>O conhecimento do papel pioneiro de Macau na História das relações entre o Ocidente e o Oriente propicia à população escolar e aos leitores macaenses em geral, uma maior consciência e uma outra fonte de inspiração para enfrentar, com confiança e criatividade, os desafios do presente e do futuro.</w:t>
      </w:r>
    </w:p>
    <w:p w:rsidR="00545A80" w:rsidRPr="00833852" w:rsidRDefault="00E57EE7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O Observatório da China 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:rsidR="00545A80" w:rsidRPr="00833852" w:rsidRDefault="00545A80" w:rsidP="00E30DDE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833852">
        <w:rPr>
          <w:rFonts w:asciiTheme="minorHAnsi" w:hAnsiTheme="minorHAnsi"/>
          <w:b/>
          <w:sz w:val="24"/>
          <w:szCs w:val="24"/>
          <w:lang w:val="pt-PT"/>
        </w:rPr>
        <w:t>Limitações previsíveis:</w:t>
      </w:r>
    </w:p>
    <w:p w:rsidR="00E30DDE" w:rsidRPr="00833852" w:rsidRDefault="00E30DDE" w:rsidP="00E30DDE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833852">
        <w:rPr>
          <w:rFonts w:asciiTheme="minorHAnsi" w:hAnsiTheme="minorHAnsi"/>
          <w:sz w:val="24"/>
          <w:szCs w:val="24"/>
          <w:lang w:val="pt-PT"/>
        </w:rPr>
        <w:t xml:space="preserve">A divulgação deste Portal </w:t>
      </w:r>
      <w:r w:rsidR="00545A80" w:rsidRPr="00833852">
        <w:rPr>
          <w:rFonts w:asciiTheme="minorHAnsi" w:hAnsiTheme="minorHAnsi"/>
          <w:sz w:val="24"/>
          <w:szCs w:val="24"/>
          <w:lang w:val="pt-PT"/>
        </w:rPr>
        <w:t xml:space="preserve">a nível internacional estará dependente da rapidez e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 xml:space="preserve">qualidade </w:t>
      </w:r>
      <w:r w:rsidR="00545A80" w:rsidRPr="00833852">
        <w:rPr>
          <w:rFonts w:asciiTheme="minorHAnsi" w:hAnsiTheme="minorHAnsi"/>
          <w:sz w:val="24"/>
          <w:szCs w:val="24"/>
          <w:lang w:val="pt-PT"/>
        </w:rPr>
        <w:t xml:space="preserve">de acesso 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 xml:space="preserve">à internet </w:t>
      </w:r>
      <w:r w:rsidR="00545A80" w:rsidRPr="00833852">
        <w:rPr>
          <w:rFonts w:asciiTheme="minorHAnsi" w:hAnsiTheme="minorHAnsi"/>
          <w:sz w:val="24"/>
          <w:szCs w:val="24"/>
          <w:lang w:val="pt-PT"/>
        </w:rPr>
        <w:t>nos vários continentes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. N</w:t>
      </w:r>
      <w:r w:rsidRPr="00833852">
        <w:rPr>
          <w:rFonts w:asciiTheme="minorHAnsi" w:hAnsiTheme="minorHAnsi"/>
          <w:sz w:val="24"/>
          <w:szCs w:val="24"/>
          <w:lang w:val="pt-PT"/>
        </w:rPr>
        <w:t>o</w:t>
      </w:r>
      <w:r w:rsidR="00E57EE7" w:rsidRPr="00833852">
        <w:rPr>
          <w:rFonts w:asciiTheme="minorHAnsi" w:hAnsiTheme="minorHAnsi"/>
          <w:sz w:val="24"/>
          <w:szCs w:val="24"/>
          <w:lang w:val="pt-PT"/>
        </w:rPr>
        <w:t>s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</w:t>
      </w:r>
      <w:proofErr w:type="gramStart"/>
      <w:r w:rsidRPr="00833852">
        <w:rPr>
          <w:rFonts w:asciiTheme="minorHAnsi" w:hAnsiTheme="minorHAnsi"/>
          <w:i/>
          <w:sz w:val="24"/>
          <w:szCs w:val="24"/>
          <w:lang w:val="pt-PT"/>
        </w:rPr>
        <w:t>sites</w:t>
      </w:r>
      <w:proofErr w:type="gramEnd"/>
      <w:r w:rsidRPr="00833852">
        <w:rPr>
          <w:rFonts w:asciiTheme="minorHAnsi" w:hAnsiTheme="minorHAnsi"/>
          <w:sz w:val="24"/>
          <w:szCs w:val="24"/>
          <w:lang w:val="pt-PT"/>
        </w:rPr>
        <w:t xml:space="preserve"> das 40 cidades da União d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as</w:t>
      </w:r>
      <w:r w:rsidRPr="00833852">
        <w:rPr>
          <w:rFonts w:asciiTheme="minorHAnsi" w:hAnsiTheme="minorHAnsi"/>
          <w:sz w:val="24"/>
          <w:szCs w:val="24"/>
          <w:lang w:val="pt-PT"/>
        </w:rPr>
        <w:t xml:space="preserve"> Cidades Capitais de Língua Portuguesa (UCCL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A</w:t>
      </w:r>
      <w:r w:rsidRPr="00833852">
        <w:rPr>
          <w:rFonts w:asciiTheme="minorHAnsi" w:hAnsiTheme="minorHAnsi"/>
          <w:sz w:val="24"/>
          <w:szCs w:val="24"/>
          <w:lang w:val="pt-PT"/>
        </w:rPr>
        <w:t>), dispersas pelos 5 continentes, estará sujeita às dificuldades de acesso à internet nos 8 Países de Língua Oficial Portuguesa (Angola, Brasil, Cabo Verde, Guiné Bissau, Moçambique, Portugal, São Tomé e Príncipe, Timor). Em especial em regiões do interior de Timor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-Leste</w:t>
      </w:r>
      <w:r w:rsidRPr="00833852">
        <w:rPr>
          <w:rFonts w:asciiTheme="minorHAnsi" w:hAnsiTheme="minorHAnsi"/>
          <w:sz w:val="24"/>
          <w:szCs w:val="24"/>
          <w:lang w:val="pt-PT"/>
        </w:rPr>
        <w:t>, de São Tomé e Príncipe e da Guiné</w:t>
      </w:r>
      <w:r w:rsidR="00835773" w:rsidRPr="00833852">
        <w:rPr>
          <w:rFonts w:asciiTheme="minorHAnsi" w:hAnsiTheme="minorHAnsi"/>
          <w:sz w:val="24"/>
          <w:szCs w:val="24"/>
          <w:lang w:val="pt-PT"/>
        </w:rPr>
        <w:t>-</w:t>
      </w:r>
      <w:r w:rsidRPr="00833852">
        <w:rPr>
          <w:rFonts w:asciiTheme="minorHAnsi" w:hAnsiTheme="minorHAnsi"/>
          <w:sz w:val="24"/>
          <w:szCs w:val="24"/>
          <w:lang w:val="pt-PT"/>
        </w:rPr>
        <w:t>Bissau, mas como contamos com a parceria da UCCLA e o apoio das Câmaras Municipais associadas da UCCLA, iremos monitorar em continuidade este projeto de forma a minorar as dificuldades de acesso nessas regiões.</w:t>
      </w:r>
    </w:p>
    <w:sectPr w:rsidR="00E30DDE" w:rsidRPr="00833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C39"/>
    <w:multiLevelType w:val="hybridMultilevel"/>
    <w:tmpl w:val="4364D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DE"/>
    <w:rsid w:val="002B53F3"/>
    <w:rsid w:val="003F4050"/>
    <w:rsid w:val="00545A80"/>
    <w:rsid w:val="00606C5D"/>
    <w:rsid w:val="006A3CBF"/>
    <w:rsid w:val="00833852"/>
    <w:rsid w:val="00835773"/>
    <w:rsid w:val="009C5A37"/>
    <w:rsid w:val="009E413D"/>
    <w:rsid w:val="00AE7556"/>
    <w:rsid w:val="00B2697B"/>
    <w:rsid w:val="00C3165F"/>
    <w:rsid w:val="00C64927"/>
    <w:rsid w:val="00C8748C"/>
    <w:rsid w:val="00E30DDE"/>
    <w:rsid w:val="00E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3D"/>
    <w:rPr>
      <w:lang w:val="en-AU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E413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E413D"/>
    <w:pPr>
      <w:keepNext/>
      <w:tabs>
        <w:tab w:val="left" w:pos="4678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E413D"/>
    <w:pPr>
      <w:keepNext/>
      <w:ind w:left="3969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9E413D"/>
    <w:pPr>
      <w:keepNext/>
      <w:tabs>
        <w:tab w:val="left" w:pos="4962"/>
      </w:tabs>
      <w:jc w:val="center"/>
      <w:outlineLvl w:val="5"/>
    </w:pPr>
    <w:rPr>
      <w:rFonts w:ascii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9E413D"/>
    <w:rPr>
      <w:rFonts w:ascii="Arial" w:hAnsi="Arial"/>
      <w:b/>
      <w:kern w:val="32"/>
      <w:sz w:val="32"/>
      <w:lang w:val="en-AU"/>
    </w:rPr>
  </w:style>
  <w:style w:type="character" w:customStyle="1" w:styleId="Cabealho2Carcter">
    <w:name w:val="Cabeçalho 2 Carácter"/>
    <w:link w:val="Cabealho2"/>
    <w:uiPriority w:val="99"/>
    <w:rsid w:val="009E413D"/>
    <w:rPr>
      <w:rFonts w:ascii="Cambria" w:hAnsi="Cambria"/>
      <w:b/>
      <w:bCs/>
      <w:i/>
      <w:iCs/>
      <w:sz w:val="28"/>
      <w:szCs w:val="28"/>
      <w:lang w:val="en-AU"/>
    </w:rPr>
  </w:style>
  <w:style w:type="character" w:customStyle="1" w:styleId="Cabealho3Carcter">
    <w:name w:val="Cabeçalho 3 Carácter"/>
    <w:link w:val="Cabealho3"/>
    <w:uiPriority w:val="99"/>
    <w:rsid w:val="009E413D"/>
    <w:rPr>
      <w:rFonts w:ascii="Cambria" w:hAnsi="Cambria"/>
      <w:b/>
      <w:bCs/>
      <w:sz w:val="26"/>
      <w:szCs w:val="26"/>
      <w:lang w:val="en-AU"/>
    </w:rPr>
  </w:style>
  <w:style w:type="character" w:customStyle="1" w:styleId="Cabealho6Carcter">
    <w:name w:val="Cabeçalho 6 Carácter"/>
    <w:link w:val="Cabealho6"/>
    <w:uiPriority w:val="99"/>
    <w:rsid w:val="009E413D"/>
    <w:rPr>
      <w:rFonts w:ascii="Calibri" w:hAnsi="Calibri"/>
      <w:b/>
      <w:bCs/>
      <w:lang w:val="en-AU"/>
    </w:rPr>
  </w:style>
  <w:style w:type="paragraph" w:styleId="PargrafodaLista">
    <w:name w:val="List Paragraph"/>
    <w:basedOn w:val="Normal"/>
    <w:uiPriority w:val="34"/>
    <w:qFormat/>
    <w:rsid w:val="009E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paragraph" w:customStyle="1" w:styleId="Default">
    <w:name w:val="Default"/>
    <w:rsid w:val="00606C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3D"/>
    <w:rPr>
      <w:lang w:val="en-AU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E413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E413D"/>
    <w:pPr>
      <w:keepNext/>
      <w:tabs>
        <w:tab w:val="left" w:pos="4678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E413D"/>
    <w:pPr>
      <w:keepNext/>
      <w:ind w:left="3969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9E413D"/>
    <w:pPr>
      <w:keepNext/>
      <w:tabs>
        <w:tab w:val="left" w:pos="4962"/>
      </w:tabs>
      <w:jc w:val="center"/>
      <w:outlineLvl w:val="5"/>
    </w:pPr>
    <w:rPr>
      <w:rFonts w:ascii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9E413D"/>
    <w:rPr>
      <w:rFonts w:ascii="Arial" w:hAnsi="Arial"/>
      <w:b/>
      <w:kern w:val="32"/>
      <w:sz w:val="32"/>
      <w:lang w:val="en-AU"/>
    </w:rPr>
  </w:style>
  <w:style w:type="character" w:customStyle="1" w:styleId="Cabealho2Carcter">
    <w:name w:val="Cabeçalho 2 Carácter"/>
    <w:link w:val="Cabealho2"/>
    <w:uiPriority w:val="99"/>
    <w:rsid w:val="009E413D"/>
    <w:rPr>
      <w:rFonts w:ascii="Cambria" w:hAnsi="Cambria"/>
      <w:b/>
      <w:bCs/>
      <w:i/>
      <w:iCs/>
      <w:sz w:val="28"/>
      <w:szCs w:val="28"/>
      <w:lang w:val="en-AU"/>
    </w:rPr>
  </w:style>
  <w:style w:type="character" w:customStyle="1" w:styleId="Cabealho3Carcter">
    <w:name w:val="Cabeçalho 3 Carácter"/>
    <w:link w:val="Cabealho3"/>
    <w:uiPriority w:val="99"/>
    <w:rsid w:val="009E413D"/>
    <w:rPr>
      <w:rFonts w:ascii="Cambria" w:hAnsi="Cambria"/>
      <w:b/>
      <w:bCs/>
      <w:sz w:val="26"/>
      <w:szCs w:val="26"/>
      <w:lang w:val="en-AU"/>
    </w:rPr>
  </w:style>
  <w:style w:type="character" w:customStyle="1" w:styleId="Cabealho6Carcter">
    <w:name w:val="Cabeçalho 6 Carácter"/>
    <w:link w:val="Cabealho6"/>
    <w:uiPriority w:val="99"/>
    <w:rsid w:val="009E413D"/>
    <w:rPr>
      <w:rFonts w:ascii="Calibri" w:hAnsi="Calibri"/>
      <w:b/>
      <w:bCs/>
      <w:lang w:val="en-AU"/>
    </w:rPr>
  </w:style>
  <w:style w:type="paragraph" w:styleId="PargrafodaLista">
    <w:name w:val="List Paragraph"/>
    <w:basedOn w:val="Normal"/>
    <w:uiPriority w:val="34"/>
    <w:qFormat/>
    <w:rsid w:val="009E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paragraph" w:customStyle="1" w:styleId="Default">
    <w:name w:val="Default"/>
    <w:rsid w:val="00606C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Lourido</dc:creator>
  <cp:lastModifiedBy>Anabela Carvalho</cp:lastModifiedBy>
  <cp:revision>3</cp:revision>
  <dcterms:created xsi:type="dcterms:W3CDTF">2015-04-19T18:17:00Z</dcterms:created>
  <dcterms:modified xsi:type="dcterms:W3CDTF">2015-04-19T18:17:00Z</dcterms:modified>
</cp:coreProperties>
</file>